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224D" w14:textId="77777777" w:rsidR="00E4372E" w:rsidRDefault="00E4372E" w:rsidP="00DA1051">
      <w:pPr>
        <w:jc w:val="right"/>
        <w:rPr>
          <w:sz w:val="24"/>
          <w:szCs w:val="24"/>
        </w:rPr>
      </w:pPr>
    </w:p>
    <w:p w14:paraId="0159D5B4" w14:textId="77777777" w:rsidR="008F6A6A" w:rsidRDefault="008F6A6A" w:rsidP="008F6A6A">
      <w:pPr>
        <w:tabs>
          <w:tab w:val="left" w:pos="5292"/>
        </w:tabs>
        <w:rPr>
          <w:b/>
          <w:bCs/>
          <w:sz w:val="24"/>
          <w:szCs w:val="24"/>
        </w:rPr>
      </w:pPr>
      <w:proofErr w:type="spellStart"/>
      <w:r w:rsidRPr="008F6A6A">
        <w:rPr>
          <w:b/>
          <w:bCs/>
          <w:sz w:val="24"/>
          <w:szCs w:val="24"/>
        </w:rPr>
        <w:t>Manorfield</w:t>
      </w:r>
      <w:proofErr w:type="spellEnd"/>
      <w:r w:rsidRPr="008F6A6A">
        <w:rPr>
          <w:b/>
          <w:bCs/>
          <w:sz w:val="24"/>
          <w:szCs w:val="24"/>
        </w:rPr>
        <w:t xml:space="preserve"> Hall Community Centre – Being a Good Neighbour</w:t>
      </w:r>
      <w:r w:rsidRPr="008F6A6A">
        <w:rPr>
          <w:sz w:val="24"/>
          <w:szCs w:val="24"/>
        </w:rPr>
        <w:br/>
        <w:t> </w:t>
      </w:r>
      <w:r w:rsidRPr="008F6A6A">
        <w:rPr>
          <w:sz w:val="24"/>
          <w:szCs w:val="24"/>
        </w:rPr>
        <w:br/>
        <w:t>Dear Neighbours,</w:t>
      </w:r>
      <w:r w:rsidRPr="008F6A6A">
        <w:rPr>
          <w:sz w:val="24"/>
          <w:szCs w:val="24"/>
        </w:rPr>
        <w:br/>
        <w:t xml:space="preserve">Thank you for living alongside </w:t>
      </w:r>
      <w:proofErr w:type="spellStart"/>
      <w:r w:rsidRPr="008F6A6A">
        <w:rPr>
          <w:sz w:val="24"/>
          <w:szCs w:val="24"/>
        </w:rPr>
        <w:t>Manorfield</w:t>
      </w:r>
      <w:proofErr w:type="spellEnd"/>
      <w:r w:rsidRPr="008F6A6A">
        <w:rPr>
          <w:sz w:val="24"/>
          <w:szCs w:val="24"/>
        </w:rPr>
        <w:t xml:space="preserve"> Hall Community Centre. Our centre is charity-run, and the income we receive from parties and private hires helps us to keep the centre open for community services, activities, and support that benefit local residents.</w:t>
      </w:r>
      <w:r w:rsidRPr="008F6A6A">
        <w:rPr>
          <w:sz w:val="24"/>
          <w:szCs w:val="24"/>
        </w:rPr>
        <w:br/>
        <w:t> </w:t>
      </w:r>
      <w:r w:rsidRPr="008F6A6A">
        <w:rPr>
          <w:sz w:val="24"/>
          <w:szCs w:val="24"/>
        </w:rPr>
        <w:br/>
        <w:t>We know that parties can sometimes bring extra noise or activity, and we want to reassure you that we are committed to being considerate neighbours. To help minimise disruption, we have put the following measures in place:</w:t>
      </w:r>
      <w:r w:rsidRPr="008F6A6A">
        <w:rPr>
          <w:sz w:val="24"/>
          <w:szCs w:val="24"/>
        </w:rPr>
        <w:br/>
        <w:t> </w:t>
      </w:r>
      <w:r w:rsidRPr="008F6A6A">
        <w:rPr>
          <w:sz w:val="24"/>
          <w:szCs w:val="24"/>
        </w:rPr>
        <w:br/>
      </w:r>
      <w:r w:rsidRPr="008F6A6A">
        <w:rPr>
          <w:b/>
          <w:bCs/>
          <w:sz w:val="24"/>
          <w:szCs w:val="24"/>
        </w:rPr>
        <w:t>Our Commitments to You</w:t>
      </w:r>
      <w:r w:rsidRPr="008F6A6A">
        <w:rPr>
          <w:sz w:val="24"/>
          <w:szCs w:val="24"/>
        </w:rPr>
        <w:br/>
        <w:t> </w:t>
      </w:r>
      <w:r w:rsidRPr="008F6A6A">
        <w:rPr>
          <w:sz w:val="24"/>
          <w:szCs w:val="24"/>
        </w:rPr>
        <w:br/>
      </w:r>
      <w:r w:rsidRPr="008F6A6A">
        <w:rPr>
          <w:b/>
          <w:bCs/>
          <w:sz w:val="24"/>
          <w:szCs w:val="24"/>
        </w:rPr>
        <w:t>Clear Finish Times</w:t>
      </w:r>
      <w:r w:rsidRPr="008F6A6A">
        <w:rPr>
          <w:sz w:val="24"/>
          <w:szCs w:val="24"/>
        </w:rPr>
        <w:br/>
        <w:t>·         Events end by 10pm -and out by 10:30pm weekends.</w:t>
      </w:r>
      <w:r w:rsidRPr="008F6A6A">
        <w:rPr>
          <w:sz w:val="24"/>
          <w:szCs w:val="24"/>
        </w:rPr>
        <w:br/>
        <w:t>·         Music and amplified sound stop at least 15 minutes before closing.</w:t>
      </w:r>
      <w:r w:rsidRPr="008F6A6A">
        <w:rPr>
          <w:sz w:val="24"/>
          <w:szCs w:val="24"/>
        </w:rPr>
        <w:br/>
      </w:r>
      <w:r w:rsidRPr="008F6A6A">
        <w:rPr>
          <w:b/>
          <w:bCs/>
          <w:sz w:val="24"/>
          <w:szCs w:val="24"/>
        </w:rPr>
        <w:t>Noise Management</w:t>
      </w:r>
      <w:r w:rsidRPr="008F6A6A">
        <w:rPr>
          <w:sz w:val="24"/>
          <w:szCs w:val="24"/>
        </w:rPr>
        <w:br/>
        <w:t>·         Regular outside checks during events at beginning to monitor sound levels.</w:t>
      </w:r>
      <w:r w:rsidRPr="008F6A6A">
        <w:rPr>
          <w:sz w:val="24"/>
          <w:szCs w:val="24"/>
        </w:rPr>
        <w:br/>
        <w:t>·         Doors and windows kept closed when music is playing.</w:t>
      </w:r>
      <w:r w:rsidRPr="008F6A6A">
        <w:rPr>
          <w:sz w:val="24"/>
          <w:szCs w:val="24"/>
        </w:rPr>
        <w:br/>
      </w:r>
      <w:r w:rsidRPr="008F6A6A">
        <w:rPr>
          <w:b/>
          <w:bCs/>
          <w:sz w:val="24"/>
          <w:szCs w:val="24"/>
        </w:rPr>
        <w:t>Respectful Departures</w:t>
      </w:r>
    </w:p>
    <w:p w14:paraId="505D9490" w14:textId="0815660F" w:rsidR="008F6A6A" w:rsidRDefault="008F6A6A" w:rsidP="008F6A6A">
      <w:pPr>
        <w:tabs>
          <w:tab w:val="left" w:pos="5292"/>
        </w:tabs>
        <w:rPr>
          <w:sz w:val="24"/>
          <w:szCs w:val="24"/>
        </w:rPr>
      </w:pPr>
      <w:r w:rsidRPr="008F6A6A">
        <w:rPr>
          <w:sz w:val="24"/>
          <w:szCs w:val="24"/>
        </w:rPr>
        <w:t>· </w:t>
      </w:r>
      <w:r>
        <w:rPr>
          <w:sz w:val="24"/>
          <w:szCs w:val="24"/>
        </w:rPr>
        <w:t xml:space="preserve">        </w:t>
      </w:r>
      <w:r w:rsidRPr="008F6A6A">
        <w:rPr>
          <w:sz w:val="24"/>
          <w:szCs w:val="24"/>
        </w:rPr>
        <w:t>Guests reminded to leave quietly.</w:t>
      </w:r>
      <w:r w:rsidRPr="008F6A6A">
        <w:rPr>
          <w:sz w:val="24"/>
          <w:szCs w:val="24"/>
        </w:rPr>
        <w:br/>
      </w:r>
    </w:p>
    <w:p w14:paraId="1056BE86" w14:textId="769903D7" w:rsidR="006412C1" w:rsidRPr="006412C1" w:rsidRDefault="008F6A6A" w:rsidP="008F6A6A">
      <w:pPr>
        <w:tabs>
          <w:tab w:val="left" w:pos="5292"/>
        </w:tabs>
        <w:rPr>
          <w:sz w:val="24"/>
          <w:szCs w:val="24"/>
        </w:rPr>
      </w:pPr>
      <w:r w:rsidRPr="008F6A6A">
        <w:rPr>
          <w:sz w:val="24"/>
          <w:szCs w:val="24"/>
        </w:rPr>
        <w:t>· </w:t>
      </w:r>
      <w:r>
        <w:rPr>
          <w:sz w:val="24"/>
          <w:szCs w:val="24"/>
        </w:rPr>
        <w:t xml:space="preserve">        </w:t>
      </w:r>
      <w:r w:rsidRPr="008F6A6A">
        <w:rPr>
          <w:sz w:val="24"/>
          <w:szCs w:val="24"/>
        </w:rPr>
        <w:t>Taxis and rideshares asked to wait in designated areas.</w:t>
      </w:r>
      <w:r w:rsidRPr="008F6A6A">
        <w:rPr>
          <w:sz w:val="24"/>
          <w:szCs w:val="24"/>
        </w:rPr>
        <w:br/>
      </w:r>
      <w:r w:rsidRPr="008F6A6A">
        <w:rPr>
          <w:b/>
          <w:bCs/>
          <w:sz w:val="24"/>
          <w:szCs w:val="24"/>
        </w:rPr>
        <w:t>Supervision &amp; Safety</w:t>
      </w:r>
      <w:r w:rsidRPr="008F6A6A">
        <w:rPr>
          <w:sz w:val="24"/>
          <w:szCs w:val="24"/>
        </w:rPr>
        <w:br/>
        <w:t>·         A member of staff/volunteer always present to supervise events.</w:t>
      </w:r>
      <w:r w:rsidRPr="008F6A6A">
        <w:rPr>
          <w:sz w:val="24"/>
          <w:szCs w:val="24"/>
        </w:rPr>
        <w:br/>
        <w:t>·         Outside spaces monitored to prevent loitering or disturbance.</w:t>
      </w:r>
      <w:r w:rsidRPr="008F6A6A">
        <w:rPr>
          <w:sz w:val="24"/>
          <w:szCs w:val="24"/>
        </w:rPr>
        <w:br/>
      </w:r>
      <w:r w:rsidRPr="008F6A6A">
        <w:rPr>
          <w:b/>
          <w:bCs/>
          <w:sz w:val="24"/>
          <w:szCs w:val="24"/>
        </w:rPr>
        <w:t>Communication</w:t>
      </w:r>
      <w:r w:rsidRPr="008F6A6A">
        <w:rPr>
          <w:sz w:val="24"/>
          <w:szCs w:val="24"/>
        </w:rPr>
        <w:br/>
        <w:t>·         Direct contact number during events: Tel: 07403806275 or you can Email: </w:t>
      </w:r>
      <w:hyperlink r:id="rId7" w:tgtFrame="_blank" w:history="1">
        <w:r w:rsidRPr="008F6A6A">
          <w:rPr>
            <w:rStyle w:val="Hyperlink"/>
            <w:sz w:val="24"/>
            <w:szCs w:val="24"/>
          </w:rPr>
          <w:t>manorfieldhall94@gmail.com</w:t>
        </w:r>
      </w:hyperlink>
      <w:r w:rsidRPr="008F6A6A">
        <w:rPr>
          <w:sz w:val="24"/>
          <w:szCs w:val="24"/>
        </w:rPr>
        <w:br/>
        <w:t>·         We welcome feedback and are happy to meet to review arrangements.</w:t>
      </w:r>
      <w:r w:rsidRPr="008F6A6A">
        <w:rPr>
          <w:sz w:val="24"/>
          <w:szCs w:val="24"/>
        </w:rPr>
        <w:br/>
        <w:t> </w:t>
      </w:r>
      <w:r w:rsidRPr="008F6A6A">
        <w:rPr>
          <w:sz w:val="24"/>
          <w:szCs w:val="24"/>
        </w:rPr>
        <w:br/>
      </w:r>
      <w:r w:rsidRPr="008F6A6A">
        <w:rPr>
          <w:b/>
          <w:bCs/>
          <w:sz w:val="24"/>
          <w:szCs w:val="24"/>
        </w:rPr>
        <w:t>Balance &amp; Transparency</w:t>
      </w:r>
      <w:r w:rsidRPr="008F6A6A">
        <w:rPr>
          <w:sz w:val="24"/>
          <w:szCs w:val="24"/>
        </w:rPr>
        <w:br/>
        <w:t>Limited number of parties each month to avoid excessive disruption.</w:t>
      </w:r>
      <w:r w:rsidRPr="008F6A6A">
        <w:rPr>
          <w:sz w:val="24"/>
          <w:szCs w:val="24"/>
        </w:rPr>
        <w:br/>
        <w:t>Upcoming event dates available on request.</w:t>
      </w:r>
      <w:r w:rsidRPr="008F6A6A">
        <w:rPr>
          <w:sz w:val="24"/>
          <w:szCs w:val="24"/>
        </w:rPr>
        <w:br/>
        <w:t> </w:t>
      </w:r>
      <w:r w:rsidRPr="008F6A6A">
        <w:rPr>
          <w:sz w:val="24"/>
          <w:szCs w:val="24"/>
        </w:rPr>
        <w:br/>
        <w:t>We truly value being part of this community and want to maintain positive relationships with our neighbours. Thank you for your understanding and support—it helps us continue providing services, activities, and opportunities for everyone locally.</w:t>
      </w:r>
    </w:p>
    <w:sectPr w:rsidR="006412C1" w:rsidRPr="006412C1" w:rsidSect="00C10BF1">
      <w:headerReference w:type="default" r:id="rId8"/>
      <w:footerReference w:type="default" r:id="rId9"/>
      <w:pgSz w:w="11906" w:h="16838"/>
      <w:pgMar w:top="1440" w:right="1440" w:bottom="1440" w:left="1440" w:header="1701"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73C1" w14:textId="77777777" w:rsidR="00A65CE6" w:rsidRDefault="00A65CE6" w:rsidP="00A65CE6">
      <w:pPr>
        <w:spacing w:after="0" w:line="240" w:lineRule="auto"/>
      </w:pPr>
      <w:r>
        <w:separator/>
      </w:r>
    </w:p>
  </w:endnote>
  <w:endnote w:type="continuationSeparator" w:id="0">
    <w:p w14:paraId="7BBEF0A4" w14:textId="77777777" w:rsidR="00A65CE6" w:rsidRDefault="00A65CE6" w:rsidP="00A6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C288" w14:textId="6C2FB7AD" w:rsidR="00A65CE6" w:rsidRDefault="008F6A6A" w:rsidP="00C10BF1">
    <w:pPr>
      <w:pStyle w:val="Footer"/>
      <w:jc w:val="center"/>
      <w:rPr>
        <w:rFonts w:ascii="Open Sans" w:hAnsi="Open Sans" w:cs="Open Sans"/>
        <w:color w:val="050505"/>
        <w:shd w:val="clear" w:color="auto" w:fill="FFFFFF"/>
      </w:rPr>
    </w:pPr>
    <w:r>
      <w:rPr>
        <w:rFonts w:ascii="Tahoma" w:hAnsi="Tahoma" w:cs="Tahoma"/>
        <w:noProof/>
        <w:color w:val="000000" w:themeColor="text1"/>
      </w:rPr>
      <w:drawing>
        <wp:anchor distT="0" distB="0" distL="114300" distR="114300" simplePos="0" relativeHeight="251664896" behindDoc="0" locked="0" layoutInCell="1" allowOverlap="1" wp14:anchorId="4F8F2B27" wp14:editId="66709D2C">
          <wp:simplePos x="0" y="0"/>
          <wp:positionH relativeFrom="rightMargin">
            <wp:posOffset>19050</wp:posOffset>
          </wp:positionH>
          <wp:positionV relativeFrom="paragraph">
            <wp:posOffset>7620</wp:posOffset>
          </wp:positionV>
          <wp:extent cx="472965" cy="472965"/>
          <wp:effectExtent l="0" t="0" r="3810" b="3810"/>
          <wp:wrapNone/>
          <wp:docPr id="196324455" name="Picture 2" descr="A logo for a community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84383" name="Picture 2" descr="A logo for a community centre"/>
                  <pic:cNvPicPr/>
                </pic:nvPicPr>
                <pic:blipFill>
                  <a:blip r:embed="rId1">
                    <a:extLst>
                      <a:ext uri="{28A0092B-C50C-407E-A947-70E740481C1C}">
                        <a14:useLocalDpi xmlns:a14="http://schemas.microsoft.com/office/drawing/2010/main" val="0"/>
                      </a:ext>
                    </a:extLst>
                  </a:blip>
                  <a:stretch>
                    <a:fillRect/>
                  </a:stretch>
                </pic:blipFill>
                <pic:spPr>
                  <a:xfrm>
                    <a:off x="0" y="0"/>
                    <a:ext cx="472965" cy="472965"/>
                  </a:xfrm>
                  <a:prstGeom prst="rect">
                    <a:avLst/>
                  </a:prstGeom>
                </pic:spPr>
              </pic:pic>
            </a:graphicData>
          </a:graphic>
          <wp14:sizeRelH relativeFrom="margin">
            <wp14:pctWidth>0</wp14:pctWidth>
          </wp14:sizeRelH>
          <wp14:sizeRelV relativeFrom="margin">
            <wp14:pctHeight>0</wp14:pctHeight>
          </wp14:sizeRelV>
        </wp:anchor>
      </w:drawing>
    </w:r>
    <w:r w:rsidR="000A6718">
      <w:rPr>
        <w:noProof/>
      </w:rPr>
      <w:drawing>
        <wp:anchor distT="0" distB="0" distL="114300" distR="114300" simplePos="0" relativeHeight="251661824" behindDoc="0" locked="0" layoutInCell="1" allowOverlap="1" wp14:anchorId="6BFD7B24" wp14:editId="520BE777">
          <wp:simplePos x="0" y="0"/>
          <wp:positionH relativeFrom="leftMargin">
            <wp:align>right</wp:align>
          </wp:positionH>
          <wp:positionV relativeFrom="paragraph">
            <wp:posOffset>45457</wp:posOffset>
          </wp:positionV>
          <wp:extent cx="465564" cy="513229"/>
          <wp:effectExtent l="0" t="0" r="0" b="1270"/>
          <wp:wrapNone/>
          <wp:docPr id="111932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7122" name="Picture 1119327122"/>
                  <pic:cNvPicPr/>
                </pic:nvPicPr>
                <pic:blipFill>
                  <a:blip r:embed="rId2">
                    <a:extLst>
                      <a:ext uri="{28A0092B-C50C-407E-A947-70E740481C1C}">
                        <a14:useLocalDpi xmlns:a14="http://schemas.microsoft.com/office/drawing/2010/main" val="0"/>
                      </a:ext>
                    </a:extLst>
                  </a:blip>
                  <a:stretch>
                    <a:fillRect/>
                  </a:stretch>
                </pic:blipFill>
                <pic:spPr>
                  <a:xfrm>
                    <a:off x="0" y="0"/>
                    <a:ext cx="465564" cy="513229"/>
                  </a:xfrm>
                  <a:prstGeom prst="rect">
                    <a:avLst/>
                  </a:prstGeom>
                </pic:spPr>
              </pic:pic>
            </a:graphicData>
          </a:graphic>
          <wp14:sizeRelH relativeFrom="page">
            <wp14:pctWidth>0</wp14:pctWidth>
          </wp14:sizeRelH>
          <wp14:sizeRelV relativeFrom="page">
            <wp14:pctHeight>0</wp14:pctHeight>
          </wp14:sizeRelV>
        </wp:anchor>
      </w:drawing>
    </w:r>
    <w:r w:rsidR="000A6718">
      <w:rPr>
        <w:rFonts w:ascii="Open Sans" w:hAnsi="Open Sans" w:cs="Open Sans"/>
        <w:color w:val="050505"/>
        <w:shd w:val="clear" w:color="auto" w:fill="FFFFFF"/>
      </w:rPr>
      <w:t>M</w:t>
    </w:r>
    <w:r w:rsidR="00C10BF1">
      <w:rPr>
        <w:rFonts w:ascii="Open Sans" w:hAnsi="Open Sans" w:cs="Open Sans"/>
        <w:color w:val="050505"/>
        <w:shd w:val="clear" w:color="auto" w:fill="FFFFFF"/>
      </w:rPr>
      <w:t xml:space="preserve">anaged by DAZL Dance &amp; Health Charity along with the </w:t>
    </w:r>
    <w:proofErr w:type="spellStart"/>
    <w:r w:rsidR="00C10BF1">
      <w:rPr>
        <w:rFonts w:ascii="Open Sans" w:hAnsi="Open Sans" w:cs="Open Sans"/>
        <w:color w:val="050505"/>
        <w:shd w:val="clear" w:color="auto" w:fill="FFFFFF"/>
      </w:rPr>
      <w:t>Manorfield</w:t>
    </w:r>
    <w:proofErr w:type="spellEnd"/>
    <w:r w:rsidR="00C10BF1">
      <w:rPr>
        <w:rFonts w:ascii="Open Sans" w:hAnsi="Open Sans" w:cs="Open Sans"/>
        <w:color w:val="050505"/>
        <w:shd w:val="clear" w:color="auto" w:fill="FFFFFF"/>
      </w:rPr>
      <w:t xml:space="preserve"> Hall Board of Trustees </w:t>
    </w:r>
  </w:p>
  <w:p w14:paraId="6C285012" w14:textId="2D7AB37F" w:rsidR="00C10BF1" w:rsidRDefault="00C10BF1" w:rsidP="00C10BF1">
    <w:pPr>
      <w:pStyle w:val="Footer"/>
      <w:jc w:val="center"/>
      <w:rPr>
        <w:rFonts w:ascii="Open Sans" w:hAnsi="Open Sans" w:cs="Open Sans"/>
        <w:color w:val="050505"/>
        <w:shd w:val="clear" w:color="auto" w:fill="FFFFFF"/>
      </w:rPr>
    </w:pPr>
  </w:p>
  <w:p w14:paraId="207901F2" w14:textId="1A35F6A2" w:rsidR="00C10BF1" w:rsidRDefault="00C10BF1" w:rsidP="00C10BF1">
    <w:pPr>
      <w:pStyle w:val="Footer"/>
      <w:jc w:val="center"/>
      <w:rPr>
        <w:rFonts w:ascii="Open Sans" w:hAnsi="Open Sans" w:cs="Open Sans"/>
        <w:color w:val="050505"/>
        <w:shd w:val="clear" w:color="auto" w:fill="FFFFFF"/>
      </w:rPr>
    </w:pPr>
    <w:r>
      <w:rPr>
        <w:rFonts w:ascii="Open Sans" w:hAnsi="Open Sans" w:cs="Open Sans"/>
        <w:color w:val="050505"/>
        <w:shd w:val="clear" w:color="auto" w:fill="FFFFFF"/>
      </w:rPr>
      <w:t>Registered Charity No. 1040131</w:t>
    </w:r>
  </w:p>
  <w:p w14:paraId="6C779F77" w14:textId="54508DC4" w:rsidR="00C10BF1" w:rsidRDefault="00C10BF1" w:rsidP="00C10BF1">
    <w:pPr>
      <w:pStyle w:val="Footer"/>
      <w:jc w:val="center"/>
    </w:pPr>
    <w:r>
      <w:rPr>
        <w:rFonts w:ascii="Open Sans" w:hAnsi="Open Sans" w:cs="Open Sans"/>
        <w:color w:val="050505"/>
        <w:shd w:val="clear" w:color="auto" w:fill="FFFFFF"/>
      </w:rPr>
      <w:t>Company No. 2942946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0CEC" w14:textId="77777777" w:rsidR="00A65CE6" w:rsidRDefault="00A65CE6" w:rsidP="00A65CE6">
      <w:pPr>
        <w:spacing w:after="0" w:line="240" w:lineRule="auto"/>
      </w:pPr>
      <w:bookmarkStart w:id="0" w:name="_Hlk41980478"/>
      <w:bookmarkEnd w:id="0"/>
      <w:r>
        <w:separator/>
      </w:r>
    </w:p>
  </w:footnote>
  <w:footnote w:type="continuationSeparator" w:id="0">
    <w:p w14:paraId="12F2DE60" w14:textId="77777777" w:rsidR="00A65CE6" w:rsidRDefault="00A65CE6" w:rsidP="00A65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B08A" w14:textId="2D9F6591" w:rsidR="00A65CE6" w:rsidRPr="00C10BF1" w:rsidRDefault="000A6718" w:rsidP="006715B8">
    <w:pPr>
      <w:jc w:val="center"/>
      <w:rPr>
        <w:rFonts w:ascii="Tahoma" w:hAnsi="Tahoma" w:cs="Tahoma"/>
        <w:color w:val="000000" w:themeColor="text1"/>
      </w:rPr>
    </w:pPr>
    <w:r>
      <w:rPr>
        <w:rFonts w:ascii="Tahoma" w:hAnsi="Tahoma" w:cs="Tahoma"/>
        <w:noProof/>
        <w:color w:val="000000" w:themeColor="text1"/>
      </w:rPr>
      <w:drawing>
        <wp:anchor distT="0" distB="0" distL="114300" distR="114300" simplePos="0" relativeHeight="251662848" behindDoc="0" locked="0" layoutInCell="1" allowOverlap="1" wp14:anchorId="57084331" wp14:editId="55E526DC">
          <wp:simplePos x="0" y="0"/>
          <wp:positionH relativeFrom="margin">
            <wp:align>center</wp:align>
          </wp:positionH>
          <wp:positionV relativeFrom="paragraph">
            <wp:posOffset>-828325</wp:posOffset>
          </wp:positionV>
          <wp:extent cx="767255" cy="767255"/>
          <wp:effectExtent l="0" t="0" r="0" b="0"/>
          <wp:wrapNone/>
          <wp:docPr id="855284383" name="Picture 2" descr="A logo for a community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84383" name="Picture 2" descr="A logo for a community centre"/>
                  <pic:cNvPicPr/>
                </pic:nvPicPr>
                <pic:blipFill>
                  <a:blip r:embed="rId1">
                    <a:extLst>
                      <a:ext uri="{28A0092B-C50C-407E-A947-70E740481C1C}">
                        <a14:useLocalDpi xmlns:a14="http://schemas.microsoft.com/office/drawing/2010/main" val="0"/>
                      </a:ext>
                    </a:extLst>
                  </a:blip>
                  <a:stretch>
                    <a:fillRect/>
                  </a:stretch>
                </pic:blipFill>
                <pic:spPr>
                  <a:xfrm>
                    <a:off x="0" y="0"/>
                    <a:ext cx="767255" cy="7672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10BF1">
      <w:rPr>
        <w:rFonts w:ascii="Tahoma" w:hAnsi="Tahoma" w:cs="Tahoma"/>
        <w:color w:val="000000" w:themeColor="text1"/>
      </w:rPr>
      <w:t>M</w:t>
    </w:r>
    <w:r w:rsidR="006715B8" w:rsidRPr="00C10BF1">
      <w:rPr>
        <w:rFonts w:ascii="Tahoma" w:hAnsi="Tahoma" w:cs="Tahoma"/>
        <w:color w:val="000000" w:themeColor="text1"/>
      </w:rPr>
      <w:t>anorfield</w:t>
    </w:r>
    <w:proofErr w:type="spellEnd"/>
    <w:r w:rsidR="006715B8" w:rsidRPr="00C10BF1">
      <w:rPr>
        <w:rFonts w:ascii="Tahoma" w:hAnsi="Tahoma" w:cs="Tahoma"/>
        <w:color w:val="000000" w:themeColor="text1"/>
      </w:rPr>
      <w:t xml:space="preserve"> Hall Community Centre</w:t>
    </w:r>
  </w:p>
  <w:p w14:paraId="0ABA4F30" w14:textId="28EF54A2" w:rsidR="006715B8" w:rsidRPr="00C10BF1" w:rsidRDefault="006715B8" w:rsidP="006715B8">
    <w:pPr>
      <w:jc w:val="center"/>
      <w:rPr>
        <w:rFonts w:ascii="Tahoma" w:hAnsi="Tahoma" w:cs="Tahoma"/>
        <w:color w:val="000000" w:themeColor="text1"/>
      </w:rPr>
    </w:pPr>
    <w:proofErr w:type="spellStart"/>
    <w:r w:rsidRPr="00C10BF1">
      <w:rPr>
        <w:rFonts w:ascii="Tahoma" w:hAnsi="Tahoma" w:cs="Tahoma"/>
        <w:color w:val="000000" w:themeColor="text1"/>
      </w:rPr>
      <w:t>Manorfield</w:t>
    </w:r>
    <w:proofErr w:type="spellEnd"/>
    <w:r w:rsidRPr="00C10BF1">
      <w:rPr>
        <w:rFonts w:ascii="Tahoma" w:hAnsi="Tahoma" w:cs="Tahoma"/>
        <w:color w:val="000000" w:themeColor="text1"/>
      </w:rPr>
      <w:t xml:space="preserve"> Hall Community Centre, Newhall Road, Middleton, Leeds, LS10 3RR</w:t>
    </w:r>
  </w:p>
  <w:p w14:paraId="1375FFA0" w14:textId="27917AE6" w:rsidR="00A65CE6" w:rsidRDefault="00A65CE6" w:rsidP="00A65CE6">
    <w:pPr>
      <w:pStyle w:val="Header"/>
    </w:pPr>
    <w:r>
      <w:rPr>
        <w:noProof/>
      </w:rPr>
      <mc:AlternateContent>
        <mc:Choice Requires="wps">
          <w:drawing>
            <wp:anchor distT="0" distB="0" distL="114300" distR="114300" simplePos="0" relativeHeight="251645440" behindDoc="0" locked="0" layoutInCell="1" allowOverlap="1" wp14:anchorId="6E024250" wp14:editId="21F15F76">
              <wp:simplePos x="0" y="0"/>
              <wp:positionH relativeFrom="column">
                <wp:posOffset>2860675</wp:posOffset>
              </wp:positionH>
              <wp:positionV relativeFrom="paragraph">
                <wp:posOffset>4445635</wp:posOffset>
              </wp:positionV>
              <wp:extent cx="1838325" cy="1684655"/>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68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49CCC" w14:textId="54024713" w:rsidR="00A65CE6" w:rsidRDefault="00A65CE6" w:rsidP="00A65CE6">
                          <w:pPr>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024250" id="_x0000_t202" coordsize="21600,21600" o:spt="202" path="m,l,21600r21600,l21600,xe">
              <v:stroke joinstyle="miter"/>
              <v:path gradientshapeok="t" o:connecttype="rect"/>
            </v:shapetype>
            <v:shape id="Text Box 2" o:spid="_x0000_s1026" type="#_x0000_t202" style="position:absolute;margin-left:225.25pt;margin-top:350.05pt;width:144.75pt;height:132.65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" filled="f" stroked="f">
              <v:textbox style="mso-fit-shape-to-text:t">
                <w:txbxContent>
                  <w:p w14:paraId="64B49CCC" w14:textId="54024713" w:rsidR="00A65CE6" w:rsidRDefault="00A65CE6" w:rsidP="00A65CE6">
                    <w:pPr>
                      <w:rPr>
                        <w:noProof/>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402B"/>
    <w:multiLevelType w:val="hybridMultilevel"/>
    <w:tmpl w:val="E64A5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F5A23"/>
    <w:multiLevelType w:val="hybridMultilevel"/>
    <w:tmpl w:val="6EE2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028224">
    <w:abstractNumId w:val="1"/>
  </w:num>
  <w:num w:numId="2" w16cid:durableId="207350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0NDIyMDQ0MTYwtzBR0lEKTi0uzszPAykwrAUABUX8OSwAAAA="/>
  </w:docVars>
  <w:rsids>
    <w:rsidRoot w:val="00A65CE6"/>
    <w:rsid w:val="00004141"/>
    <w:rsid w:val="00026666"/>
    <w:rsid w:val="0004388E"/>
    <w:rsid w:val="000520FB"/>
    <w:rsid w:val="00061758"/>
    <w:rsid w:val="00094D3C"/>
    <w:rsid w:val="000A6718"/>
    <w:rsid w:val="000A78FC"/>
    <w:rsid w:val="000B2DAE"/>
    <w:rsid w:val="000B7090"/>
    <w:rsid w:val="000C1C8D"/>
    <w:rsid w:val="000C6D6E"/>
    <w:rsid w:val="0012098A"/>
    <w:rsid w:val="00150357"/>
    <w:rsid w:val="00184774"/>
    <w:rsid w:val="0019215B"/>
    <w:rsid w:val="001951ED"/>
    <w:rsid w:val="001C5132"/>
    <w:rsid w:val="001F37D0"/>
    <w:rsid w:val="001F6896"/>
    <w:rsid w:val="00226669"/>
    <w:rsid w:val="002333FE"/>
    <w:rsid w:val="00247819"/>
    <w:rsid w:val="002F779D"/>
    <w:rsid w:val="00377588"/>
    <w:rsid w:val="003848A8"/>
    <w:rsid w:val="00422906"/>
    <w:rsid w:val="00472DEA"/>
    <w:rsid w:val="00480A62"/>
    <w:rsid w:val="004A5B6C"/>
    <w:rsid w:val="004D1C60"/>
    <w:rsid w:val="005178E7"/>
    <w:rsid w:val="00517A44"/>
    <w:rsid w:val="005C1943"/>
    <w:rsid w:val="005C3734"/>
    <w:rsid w:val="006412C1"/>
    <w:rsid w:val="00645040"/>
    <w:rsid w:val="0064560D"/>
    <w:rsid w:val="006715B8"/>
    <w:rsid w:val="006D7810"/>
    <w:rsid w:val="006F2537"/>
    <w:rsid w:val="007245D2"/>
    <w:rsid w:val="00791DD1"/>
    <w:rsid w:val="007E1EA4"/>
    <w:rsid w:val="00845AAB"/>
    <w:rsid w:val="008830C1"/>
    <w:rsid w:val="008F6A6A"/>
    <w:rsid w:val="00904E0A"/>
    <w:rsid w:val="0091391D"/>
    <w:rsid w:val="00914E62"/>
    <w:rsid w:val="009258FB"/>
    <w:rsid w:val="009277E1"/>
    <w:rsid w:val="00987ADF"/>
    <w:rsid w:val="009E1D4B"/>
    <w:rsid w:val="00A018EE"/>
    <w:rsid w:val="00A222A4"/>
    <w:rsid w:val="00A65443"/>
    <w:rsid w:val="00A65CE6"/>
    <w:rsid w:val="00A800E6"/>
    <w:rsid w:val="00A83D24"/>
    <w:rsid w:val="00AE27FD"/>
    <w:rsid w:val="00AF209A"/>
    <w:rsid w:val="00B204B9"/>
    <w:rsid w:val="00B32DA3"/>
    <w:rsid w:val="00B368FA"/>
    <w:rsid w:val="00B43CC0"/>
    <w:rsid w:val="00B45B52"/>
    <w:rsid w:val="00B64CFC"/>
    <w:rsid w:val="00B872BA"/>
    <w:rsid w:val="00B87BA9"/>
    <w:rsid w:val="00BA1FF4"/>
    <w:rsid w:val="00BA492D"/>
    <w:rsid w:val="00BE2BE8"/>
    <w:rsid w:val="00BE2C2A"/>
    <w:rsid w:val="00BE34B2"/>
    <w:rsid w:val="00C10BF1"/>
    <w:rsid w:val="00C343F2"/>
    <w:rsid w:val="00C50C07"/>
    <w:rsid w:val="00C72513"/>
    <w:rsid w:val="00C94A5F"/>
    <w:rsid w:val="00CD63F1"/>
    <w:rsid w:val="00CD72D1"/>
    <w:rsid w:val="00D02CB1"/>
    <w:rsid w:val="00D20C40"/>
    <w:rsid w:val="00D46AFA"/>
    <w:rsid w:val="00D64BDA"/>
    <w:rsid w:val="00D87936"/>
    <w:rsid w:val="00D976D5"/>
    <w:rsid w:val="00DA1051"/>
    <w:rsid w:val="00DE36CF"/>
    <w:rsid w:val="00E4207C"/>
    <w:rsid w:val="00E4372E"/>
    <w:rsid w:val="00E576E7"/>
    <w:rsid w:val="00E6255C"/>
    <w:rsid w:val="00E935D0"/>
    <w:rsid w:val="00EB0173"/>
    <w:rsid w:val="00ED7BF4"/>
    <w:rsid w:val="00EE785E"/>
    <w:rsid w:val="00F2795E"/>
    <w:rsid w:val="00F3261C"/>
    <w:rsid w:val="00F44CDE"/>
    <w:rsid w:val="00F87A37"/>
    <w:rsid w:val="00FC774E"/>
    <w:rsid w:val="00FD56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2D876"/>
  <w15:chartTrackingRefBased/>
  <w15:docId w15:val="{0E9B862C-9635-427E-8B63-A4D119FB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E6"/>
  </w:style>
  <w:style w:type="paragraph" w:styleId="Heading1">
    <w:name w:val="heading 1"/>
    <w:basedOn w:val="Normal"/>
    <w:next w:val="Normal"/>
    <w:link w:val="Heading1Char"/>
    <w:uiPriority w:val="9"/>
    <w:qFormat/>
    <w:rsid w:val="00A65CE6"/>
    <w:pPr>
      <w:keepNext/>
      <w:keepLines/>
      <w:spacing w:before="320" w:after="0" w:line="240" w:lineRule="auto"/>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A65CE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65CE6"/>
    <w:pPr>
      <w:keepNext/>
      <w:keepLines/>
      <w:spacing w:before="40" w:after="0" w:line="240" w:lineRule="auto"/>
      <w:outlineLvl w:val="2"/>
    </w:pPr>
    <w:rPr>
      <w:rFonts w:asciiTheme="majorHAnsi" w:eastAsiaTheme="majorEastAsia" w:hAnsiTheme="majorHAnsi" w:cstheme="majorBidi"/>
      <w:color w:val="000000" w:themeColor="text2"/>
      <w:sz w:val="24"/>
      <w:szCs w:val="24"/>
    </w:rPr>
  </w:style>
  <w:style w:type="paragraph" w:styleId="Heading4">
    <w:name w:val="heading 4"/>
    <w:basedOn w:val="Normal"/>
    <w:next w:val="Normal"/>
    <w:link w:val="Heading4Char"/>
    <w:uiPriority w:val="9"/>
    <w:semiHidden/>
    <w:unhideWhenUsed/>
    <w:qFormat/>
    <w:rsid w:val="00A65CE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65CE6"/>
    <w:pPr>
      <w:keepNext/>
      <w:keepLines/>
      <w:spacing w:before="40" w:after="0"/>
      <w:outlineLvl w:val="4"/>
    </w:pPr>
    <w:rPr>
      <w:rFonts w:asciiTheme="majorHAnsi" w:eastAsiaTheme="majorEastAsia" w:hAnsiTheme="majorHAnsi" w:cstheme="majorBidi"/>
      <w:color w:val="000000" w:themeColor="text2"/>
      <w:sz w:val="22"/>
      <w:szCs w:val="22"/>
    </w:rPr>
  </w:style>
  <w:style w:type="paragraph" w:styleId="Heading6">
    <w:name w:val="heading 6"/>
    <w:basedOn w:val="Normal"/>
    <w:next w:val="Normal"/>
    <w:link w:val="Heading6Char"/>
    <w:uiPriority w:val="9"/>
    <w:semiHidden/>
    <w:unhideWhenUsed/>
    <w:qFormat/>
    <w:rsid w:val="00A65CE6"/>
    <w:pPr>
      <w:keepNext/>
      <w:keepLines/>
      <w:spacing w:before="40" w:after="0"/>
      <w:outlineLvl w:val="5"/>
    </w:pPr>
    <w:rPr>
      <w:rFonts w:asciiTheme="majorHAnsi" w:eastAsiaTheme="majorEastAsia" w:hAnsiTheme="majorHAnsi" w:cstheme="majorBidi"/>
      <w:i/>
      <w:iCs/>
      <w:color w:val="000000" w:themeColor="text2"/>
      <w:sz w:val="21"/>
      <w:szCs w:val="21"/>
    </w:rPr>
  </w:style>
  <w:style w:type="paragraph" w:styleId="Heading7">
    <w:name w:val="heading 7"/>
    <w:basedOn w:val="Normal"/>
    <w:next w:val="Normal"/>
    <w:link w:val="Heading7Char"/>
    <w:uiPriority w:val="9"/>
    <w:semiHidden/>
    <w:unhideWhenUsed/>
    <w:qFormat/>
    <w:rsid w:val="00A65CE6"/>
    <w:pPr>
      <w:keepNext/>
      <w:keepLines/>
      <w:spacing w:before="40" w:after="0"/>
      <w:outlineLvl w:val="6"/>
    </w:pPr>
    <w:rPr>
      <w:rFonts w:asciiTheme="majorHAnsi" w:eastAsiaTheme="majorEastAsia" w:hAnsiTheme="majorHAnsi" w:cstheme="majorBidi"/>
      <w:i/>
      <w:iCs/>
      <w:color w:val="6E6E6E" w:themeColor="accent1" w:themeShade="80"/>
      <w:sz w:val="21"/>
      <w:szCs w:val="21"/>
    </w:rPr>
  </w:style>
  <w:style w:type="paragraph" w:styleId="Heading8">
    <w:name w:val="heading 8"/>
    <w:basedOn w:val="Normal"/>
    <w:next w:val="Normal"/>
    <w:link w:val="Heading8Char"/>
    <w:uiPriority w:val="9"/>
    <w:semiHidden/>
    <w:unhideWhenUsed/>
    <w:qFormat/>
    <w:rsid w:val="00A65CE6"/>
    <w:pPr>
      <w:keepNext/>
      <w:keepLines/>
      <w:spacing w:before="40" w:after="0"/>
      <w:outlineLvl w:val="7"/>
    </w:pPr>
    <w:rPr>
      <w:rFonts w:asciiTheme="majorHAnsi" w:eastAsiaTheme="majorEastAsia" w:hAnsiTheme="majorHAnsi" w:cstheme="majorBidi"/>
      <w:b/>
      <w:bCs/>
      <w:color w:val="000000" w:themeColor="text2"/>
    </w:rPr>
  </w:style>
  <w:style w:type="paragraph" w:styleId="Heading9">
    <w:name w:val="heading 9"/>
    <w:basedOn w:val="Normal"/>
    <w:next w:val="Normal"/>
    <w:link w:val="Heading9Char"/>
    <w:uiPriority w:val="9"/>
    <w:semiHidden/>
    <w:unhideWhenUsed/>
    <w:qFormat/>
    <w:rsid w:val="00A65CE6"/>
    <w:pPr>
      <w:keepNext/>
      <w:keepLines/>
      <w:spacing w:before="40" w:after="0"/>
      <w:outlineLvl w:val="8"/>
    </w:pPr>
    <w:rPr>
      <w:rFonts w:asciiTheme="majorHAnsi" w:eastAsiaTheme="majorEastAsia" w:hAnsiTheme="majorHAnsi" w:cstheme="majorBidi"/>
      <w:b/>
      <w:bCs/>
      <w:i/>
      <w:iCs/>
      <w:color w:val="000000"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CE6"/>
  </w:style>
  <w:style w:type="paragraph" w:styleId="Footer">
    <w:name w:val="footer"/>
    <w:basedOn w:val="Normal"/>
    <w:link w:val="FooterChar"/>
    <w:uiPriority w:val="99"/>
    <w:unhideWhenUsed/>
    <w:rsid w:val="00A65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CE6"/>
  </w:style>
  <w:style w:type="character" w:customStyle="1" w:styleId="Heading1Char">
    <w:name w:val="Heading 1 Char"/>
    <w:basedOn w:val="DefaultParagraphFont"/>
    <w:link w:val="Heading1"/>
    <w:uiPriority w:val="9"/>
    <w:rsid w:val="00A65CE6"/>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semiHidden/>
    <w:rsid w:val="00A65CE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65CE6"/>
    <w:rPr>
      <w:rFonts w:asciiTheme="majorHAnsi" w:eastAsiaTheme="majorEastAsia" w:hAnsiTheme="majorHAnsi" w:cstheme="majorBidi"/>
      <w:color w:val="000000" w:themeColor="text2"/>
      <w:sz w:val="24"/>
      <w:szCs w:val="24"/>
    </w:rPr>
  </w:style>
  <w:style w:type="character" w:customStyle="1" w:styleId="Heading4Char">
    <w:name w:val="Heading 4 Char"/>
    <w:basedOn w:val="DefaultParagraphFont"/>
    <w:link w:val="Heading4"/>
    <w:uiPriority w:val="9"/>
    <w:semiHidden/>
    <w:rsid w:val="00A65CE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65CE6"/>
    <w:rPr>
      <w:rFonts w:asciiTheme="majorHAnsi" w:eastAsiaTheme="majorEastAsia" w:hAnsiTheme="majorHAnsi" w:cstheme="majorBidi"/>
      <w:color w:val="000000" w:themeColor="text2"/>
      <w:sz w:val="22"/>
      <w:szCs w:val="22"/>
    </w:rPr>
  </w:style>
  <w:style w:type="character" w:customStyle="1" w:styleId="Heading6Char">
    <w:name w:val="Heading 6 Char"/>
    <w:basedOn w:val="DefaultParagraphFont"/>
    <w:link w:val="Heading6"/>
    <w:uiPriority w:val="9"/>
    <w:semiHidden/>
    <w:rsid w:val="00A65CE6"/>
    <w:rPr>
      <w:rFonts w:asciiTheme="majorHAnsi" w:eastAsiaTheme="majorEastAsia" w:hAnsiTheme="majorHAnsi" w:cstheme="majorBidi"/>
      <w:i/>
      <w:iCs/>
      <w:color w:val="000000" w:themeColor="text2"/>
      <w:sz w:val="21"/>
      <w:szCs w:val="21"/>
    </w:rPr>
  </w:style>
  <w:style w:type="character" w:customStyle="1" w:styleId="Heading7Char">
    <w:name w:val="Heading 7 Char"/>
    <w:basedOn w:val="DefaultParagraphFont"/>
    <w:link w:val="Heading7"/>
    <w:uiPriority w:val="9"/>
    <w:semiHidden/>
    <w:rsid w:val="00A65CE6"/>
    <w:rPr>
      <w:rFonts w:asciiTheme="majorHAnsi" w:eastAsiaTheme="majorEastAsia" w:hAnsiTheme="majorHAnsi" w:cstheme="majorBidi"/>
      <w:i/>
      <w:iCs/>
      <w:color w:val="6E6E6E" w:themeColor="accent1" w:themeShade="80"/>
      <w:sz w:val="21"/>
      <w:szCs w:val="21"/>
    </w:rPr>
  </w:style>
  <w:style w:type="character" w:customStyle="1" w:styleId="Heading8Char">
    <w:name w:val="Heading 8 Char"/>
    <w:basedOn w:val="DefaultParagraphFont"/>
    <w:link w:val="Heading8"/>
    <w:uiPriority w:val="9"/>
    <w:semiHidden/>
    <w:rsid w:val="00A65CE6"/>
    <w:rPr>
      <w:rFonts w:asciiTheme="majorHAnsi" w:eastAsiaTheme="majorEastAsia" w:hAnsiTheme="majorHAnsi" w:cstheme="majorBidi"/>
      <w:b/>
      <w:bCs/>
      <w:color w:val="000000" w:themeColor="text2"/>
    </w:rPr>
  </w:style>
  <w:style w:type="character" w:customStyle="1" w:styleId="Heading9Char">
    <w:name w:val="Heading 9 Char"/>
    <w:basedOn w:val="DefaultParagraphFont"/>
    <w:link w:val="Heading9"/>
    <w:uiPriority w:val="9"/>
    <w:semiHidden/>
    <w:rsid w:val="00A65CE6"/>
    <w:rPr>
      <w:rFonts w:asciiTheme="majorHAnsi" w:eastAsiaTheme="majorEastAsia" w:hAnsiTheme="majorHAnsi" w:cstheme="majorBidi"/>
      <w:b/>
      <w:bCs/>
      <w:i/>
      <w:iCs/>
      <w:color w:val="000000" w:themeColor="text2"/>
    </w:rPr>
  </w:style>
  <w:style w:type="paragraph" w:styleId="Caption">
    <w:name w:val="caption"/>
    <w:basedOn w:val="Normal"/>
    <w:next w:val="Normal"/>
    <w:uiPriority w:val="35"/>
    <w:semiHidden/>
    <w:unhideWhenUsed/>
    <w:qFormat/>
    <w:rsid w:val="00A65CE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65CE6"/>
    <w:pPr>
      <w:spacing w:after="0" w:line="240" w:lineRule="auto"/>
      <w:contextualSpacing/>
    </w:pPr>
    <w:rPr>
      <w:rFonts w:asciiTheme="majorHAnsi" w:eastAsiaTheme="majorEastAsia" w:hAnsiTheme="majorHAnsi" w:cstheme="majorBidi"/>
      <w:color w:val="DDDDDD" w:themeColor="accent1"/>
      <w:spacing w:val="-10"/>
      <w:sz w:val="56"/>
      <w:szCs w:val="56"/>
    </w:rPr>
  </w:style>
  <w:style w:type="character" w:customStyle="1" w:styleId="TitleChar">
    <w:name w:val="Title Char"/>
    <w:basedOn w:val="DefaultParagraphFont"/>
    <w:link w:val="Title"/>
    <w:uiPriority w:val="10"/>
    <w:rsid w:val="00A65CE6"/>
    <w:rPr>
      <w:rFonts w:asciiTheme="majorHAnsi" w:eastAsiaTheme="majorEastAsia" w:hAnsiTheme="majorHAnsi" w:cstheme="majorBidi"/>
      <w:color w:val="DDDDDD" w:themeColor="accent1"/>
      <w:spacing w:val="-10"/>
      <w:sz w:val="56"/>
      <w:szCs w:val="56"/>
    </w:rPr>
  </w:style>
  <w:style w:type="paragraph" w:styleId="Subtitle">
    <w:name w:val="Subtitle"/>
    <w:basedOn w:val="Normal"/>
    <w:next w:val="Normal"/>
    <w:link w:val="SubtitleChar"/>
    <w:uiPriority w:val="11"/>
    <w:qFormat/>
    <w:rsid w:val="00A65CE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65CE6"/>
    <w:rPr>
      <w:rFonts w:asciiTheme="majorHAnsi" w:eastAsiaTheme="majorEastAsia" w:hAnsiTheme="majorHAnsi" w:cstheme="majorBidi"/>
      <w:sz w:val="24"/>
      <w:szCs w:val="24"/>
    </w:rPr>
  </w:style>
  <w:style w:type="character" w:styleId="Strong">
    <w:name w:val="Strong"/>
    <w:basedOn w:val="DefaultParagraphFont"/>
    <w:uiPriority w:val="22"/>
    <w:qFormat/>
    <w:rsid w:val="00A65CE6"/>
    <w:rPr>
      <w:b/>
      <w:bCs/>
    </w:rPr>
  </w:style>
  <w:style w:type="character" w:styleId="Emphasis">
    <w:name w:val="Emphasis"/>
    <w:basedOn w:val="DefaultParagraphFont"/>
    <w:uiPriority w:val="20"/>
    <w:qFormat/>
    <w:rsid w:val="00A65CE6"/>
    <w:rPr>
      <w:i/>
      <w:iCs/>
    </w:rPr>
  </w:style>
  <w:style w:type="paragraph" w:styleId="NoSpacing">
    <w:name w:val="No Spacing"/>
    <w:uiPriority w:val="1"/>
    <w:qFormat/>
    <w:rsid w:val="00A65CE6"/>
    <w:pPr>
      <w:spacing w:after="0" w:line="240" w:lineRule="auto"/>
    </w:pPr>
  </w:style>
  <w:style w:type="paragraph" w:styleId="Quote">
    <w:name w:val="Quote"/>
    <w:basedOn w:val="Normal"/>
    <w:next w:val="Normal"/>
    <w:link w:val="QuoteChar"/>
    <w:uiPriority w:val="29"/>
    <w:qFormat/>
    <w:rsid w:val="00A65CE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65CE6"/>
    <w:rPr>
      <w:i/>
      <w:iCs/>
      <w:color w:val="404040" w:themeColor="text1" w:themeTint="BF"/>
    </w:rPr>
  </w:style>
  <w:style w:type="paragraph" w:styleId="IntenseQuote">
    <w:name w:val="Intense Quote"/>
    <w:basedOn w:val="Normal"/>
    <w:next w:val="Normal"/>
    <w:link w:val="IntenseQuoteChar"/>
    <w:uiPriority w:val="30"/>
    <w:qFormat/>
    <w:rsid w:val="00A65CE6"/>
    <w:pPr>
      <w:pBdr>
        <w:left w:val="single" w:sz="18" w:space="12" w:color="DDDDDD" w:themeColor="accent1"/>
      </w:pBdr>
      <w:spacing w:before="100" w:beforeAutospacing="1" w:line="300" w:lineRule="auto"/>
      <w:ind w:left="1224" w:right="1224"/>
    </w:pPr>
    <w:rPr>
      <w:rFonts w:asciiTheme="majorHAnsi" w:eastAsiaTheme="majorEastAsia" w:hAnsiTheme="majorHAnsi" w:cstheme="majorBidi"/>
      <w:color w:val="DDDDDD" w:themeColor="accent1"/>
      <w:sz w:val="28"/>
      <w:szCs w:val="28"/>
    </w:rPr>
  </w:style>
  <w:style w:type="character" w:customStyle="1" w:styleId="IntenseQuoteChar">
    <w:name w:val="Intense Quote Char"/>
    <w:basedOn w:val="DefaultParagraphFont"/>
    <w:link w:val="IntenseQuote"/>
    <w:uiPriority w:val="30"/>
    <w:rsid w:val="00A65CE6"/>
    <w:rPr>
      <w:rFonts w:asciiTheme="majorHAnsi" w:eastAsiaTheme="majorEastAsia" w:hAnsiTheme="majorHAnsi" w:cstheme="majorBidi"/>
      <w:color w:val="DDDDDD" w:themeColor="accent1"/>
      <w:sz w:val="28"/>
      <w:szCs w:val="28"/>
    </w:rPr>
  </w:style>
  <w:style w:type="character" w:styleId="SubtleEmphasis">
    <w:name w:val="Subtle Emphasis"/>
    <w:basedOn w:val="DefaultParagraphFont"/>
    <w:uiPriority w:val="19"/>
    <w:qFormat/>
    <w:rsid w:val="00A65CE6"/>
    <w:rPr>
      <w:i/>
      <w:iCs/>
      <w:color w:val="404040" w:themeColor="text1" w:themeTint="BF"/>
    </w:rPr>
  </w:style>
  <w:style w:type="character" w:styleId="IntenseEmphasis">
    <w:name w:val="Intense Emphasis"/>
    <w:basedOn w:val="DefaultParagraphFont"/>
    <w:uiPriority w:val="21"/>
    <w:qFormat/>
    <w:rsid w:val="00A65CE6"/>
    <w:rPr>
      <w:b/>
      <w:bCs/>
      <w:i/>
      <w:iCs/>
    </w:rPr>
  </w:style>
  <w:style w:type="character" w:styleId="SubtleReference">
    <w:name w:val="Subtle Reference"/>
    <w:basedOn w:val="DefaultParagraphFont"/>
    <w:uiPriority w:val="31"/>
    <w:qFormat/>
    <w:rsid w:val="00A65CE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65CE6"/>
    <w:rPr>
      <w:b/>
      <w:bCs/>
      <w:smallCaps/>
      <w:spacing w:val="5"/>
      <w:u w:val="single"/>
    </w:rPr>
  </w:style>
  <w:style w:type="character" w:styleId="BookTitle">
    <w:name w:val="Book Title"/>
    <w:basedOn w:val="DefaultParagraphFont"/>
    <w:uiPriority w:val="33"/>
    <w:qFormat/>
    <w:rsid w:val="00A65CE6"/>
    <w:rPr>
      <w:b/>
      <w:bCs/>
      <w:smallCaps/>
    </w:rPr>
  </w:style>
  <w:style w:type="paragraph" w:styleId="TOCHeading">
    <w:name w:val="TOC Heading"/>
    <w:basedOn w:val="Heading1"/>
    <w:next w:val="Normal"/>
    <w:uiPriority w:val="39"/>
    <w:semiHidden/>
    <w:unhideWhenUsed/>
    <w:qFormat/>
    <w:rsid w:val="00A65CE6"/>
    <w:pPr>
      <w:outlineLvl w:val="9"/>
    </w:pPr>
  </w:style>
  <w:style w:type="table" w:styleId="TableGrid">
    <w:name w:val="Table Grid"/>
    <w:basedOn w:val="TableNormal"/>
    <w:uiPriority w:val="59"/>
    <w:rsid w:val="00F8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A5F"/>
    <w:pPr>
      <w:ind w:left="720"/>
      <w:contextualSpacing/>
    </w:pPr>
  </w:style>
  <w:style w:type="character" w:styleId="Hyperlink">
    <w:name w:val="Hyperlink"/>
    <w:basedOn w:val="DefaultParagraphFont"/>
    <w:uiPriority w:val="99"/>
    <w:unhideWhenUsed/>
    <w:rsid w:val="008F6A6A"/>
    <w:rPr>
      <w:color w:val="5F5F5F" w:themeColor="hyperlink"/>
      <w:u w:val="single"/>
    </w:rPr>
  </w:style>
  <w:style w:type="character" w:styleId="UnresolvedMention">
    <w:name w:val="Unresolved Mention"/>
    <w:basedOn w:val="DefaultParagraphFont"/>
    <w:uiPriority w:val="99"/>
    <w:semiHidden/>
    <w:unhideWhenUsed/>
    <w:rsid w:val="008F6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norfieldhall9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1571</Characters>
  <Application>Microsoft Office Word</Application>
  <DocSecurity>0</DocSecurity>
  <Lines>44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Manorfield Hall Community Centre</dc:creator>
  <cp:keywords/>
  <dc:description/>
  <cp:lastModifiedBy>DAZL Adminastrator</cp:lastModifiedBy>
  <cp:revision>2</cp:revision>
  <dcterms:created xsi:type="dcterms:W3CDTF">2025-11-06T11:14:00Z</dcterms:created>
  <dcterms:modified xsi:type="dcterms:W3CDTF">2025-11-06T11:14:00Z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e049af761d517fb72915acca62476994a573fbb8927fc56f067646ec23432b04</vt:lpwstr>
  </property>
</Properties>
</file>