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B24BE" w14:textId="5F878550" w:rsidR="003F0BEA" w:rsidRPr="00E360E9" w:rsidRDefault="003F0BEA" w:rsidP="00453096">
      <w:pPr>
        <w:ind w:left="360"/>
        <w:rPr>
          <w:b/>
          <w:bCs/>
          <w:u w:val="single"/>
        </w:rPr>
      </w:pPr>
      <w:r w:rsidRPr="003A76FC">
        <w:rPr>
          <w:b/>
          <w:bCs/>
        </w:rPr>
        <w:tab/>
      </w:r>
      <w:r w:rsidRPr="00E360E9">
        <w:rPr>
          <w:b/>
          <w:bCs/>
          <w:u w:val="single"/>
        </w:rPr>
        <w:t xml:space="preserve">  </w:t>
      </w:r>
      <w:r w:rsidR="00645EC7" w:rsidRPr="00E360E9">
        <w:rPr>
          <w:b/>
          <w:bCs/>
          <w:u w:val="single"/>
        </w:rPr>
        <w:t>Manorfield Hall Board Meeting</w:t>
      </w:r>
      <w:r w:rsidRPr="00E360E9">
        <w:rPr>
          <w:b/>
          <w:bCs/>
          <w:u w:val="single"/>
        </w:rPr>
        <w:t xml:space="preserve">   </w:t>
      </w:r>
      <w:r w:rsidR="00E360E9">
        <w:rPr>
          <w:b/>
          <w:bCs/>
          <w:u w:val="single"/>
        </w:rPr>
        <w:t xml:space="preserve">       </w:t>
      </w:r>
      <w:r w:rsidRPr="00E360E9">
        <w:rPr>
          <w:b/>
          <w:bCs/>
          <w:u w:val="single"/>
        </w:rPr>
        <w:tab/>
        <w:t>Monday 15</w:t>
      </w:r>
      <w:r w:rsidRPr="00E360E9">
        <w:rPr>
          <w:b/>
          <w:bCs/>
          <w:u w:val="single"/>
          <w:vertAlign w:val="superscript"/>
        </w:rPr>
        <w:t>th</w:t>
      </w:r>
      <w:r w:rsidRPr="00E360E9">
        <w:rPr>
          <w:b/>
          <w:bCs/>
          <w:u w:val="single"/>
        </w:rPr>
        <w:t xml:space="preserve"> July 7-8.30 pm</w:t>
      </w:r>
    </w:p>
    <w:p w14:paraId="38491F41" w14:textId="23A8442C" w:rsidR="003F0BEA" w:rsidRDefault="00645EC7" w:rsidP="00453096">
      <w:r w:rsidRPr="00E360E9">
        <w:rPr>
          <w:b/>
          <w:bCs/>
          <w:u w:val="single"/>
        </w:rPr>
        <w:t>Attendees</w:t>
      </w:r>
      <w:r>
        <w:t>- Christine, Kim, Karen, Ian, Chrisie and Deneice.</w:t>
      </w:r>
    </w:p>
    <w:p w14:paraId="1744257F" w14:textId="77777777" w:rsidR="00645EC7" w:rsidRPr="00E360E9" w:rsidRDefault="00645EC7" w:rsidP="00453096">
      <w:pPr>
        <w:rPr>
          <w:u w:val="single"/>
        </w:rPr>
      </w:pPr>
      <w:r w:rsidRPr="00E360E9">
        <w:rPr>
          <w:b/>
          <w:bCs/>
          <w:u w:val="single"/>
        </w:rPr>
        <w:t>Agenda</w:t>
      </w:r>
    </w:p>
    <w:p w14:paraId="2C5F3AA0" w14:textId="20DBDD35" w:rsidR="00645EC7" w:rsidRPr="00E360E9" w:rsidRDefault="00645EC7" w:rsidP="00453096">
      <w:pPr>
        <w:rPr>
          <w:b/>
          <w:bCs/>
          <w:u w:val="single"/>
        </w:rPr>
      </w:pPr>
      <w:r w:rsidRPr="00E360E9">
        <w:rPr>
          <w:b/>
          <w:bCs/>
          <w:u w:val="single"/>
        </w:rPr>
        <w:t>Conflicts of interest</w:t>
      </w:r>
      <w:r w:rsidR="00FC5E1B" w:rsidRPr="00E360E9">
        <w:rPr>
          <w:b/>
          <w:bCs/>
          <w:u w:val="single"/>
        </w:rPr>
        <w:t xml:space="preserve"> </w:t>
      </w:r>
    </w:p>
    <w:p w14:paraId="2F262C22" w14:textId="75D8CF0F" w:rsidR="004956A5" w:rsidRDefault="004956A5" w:rsidP="00453096">
      <w:r>
        <w:t>No conflicts of interest declared</w:t>
      </w:r>
    </w:p>
    <w:p w14:paraId="5C58DC86" w14:textId="18DB4657" w:rsidR="00645EC7" w:rsidRPr="00E360E9" w:rsidRDefault="00645EC7" w:rsidP="00453096">
      <w:pPr>
        <w:rPr>
          <w:b/>
          <w:bCs/>
          <w:u w:val="single"/>
        </w:rPr>
      </w:pPr>
      <w:r w:rsidRPr="00E360E9">
        <w:rPr>
          <w:b/>
          <w:bCs/>
          <w:u w:val="single"/>
        </w:rPr>
        <w:t>Update on Hall activities/ Hall renovations</w:t>
      </w:r>
    </w:p>
    <w:p w14:paraId="03939782" w14:textId="4F37ED55" w:rsidR="00842D61" w:rsidRDefault="00A969DE" w:rsidP="00453096">
      <w:r>
        <w:t>Look into paid positions</w:t>
      </w:r>
      <w:r w:rsidR="00842D61">
        <w:t xml:space="preserve"> for Manorfield hall activities such as </w:t>
      </w:r>
      <w:r>
        <w:t xml:space="preserve">tot’s group rather than </w:t>
      </w:r>
      <w:r w:rsidR="00842D61">
        <w:t xml:space="preserve">relying on </w:t>
      </w:r>
      <w:r>
        <w:t>volunteers. All agreed this should be paid work</w:t>
      </w:r>
      <w:r w:rsidR="00842D61">
        <w:t xml:space="preserve"> moving forward to ensure quality and accountability is to standard</w:t>
      </w:r>
      <w:r>
        <w:t>.</w:t>
      </w:r>
    </w:p>
    <w:p w14:paraId="2BEF05B8" w14:textId="0C4F41F1" w:rsidR="00842D61" w:rsidRDefault="00842D61" w:rsidP="00453096">
      <w:r>
        <w:t>Hall is full and all updated on the new Manorfield Hall website including the new marketing strategy.</w:t>
      </w:r>
    </w:p>
    <w:p w14:paraId="05F85669" w14:textId="1779FB1D" w:rsidR="004956A5" w:rsidRDefault="00842D61" w:rsidP="00453096">
      <w:r>
        <w:t xml:space="preserve">New doors at </w:t>
      </w:r>
      <w:r w:rsidR="00453096">
        <w:t xml:space="preserve">the </w:t>
      </w:r>
      <w:r>
        <w:t xml:space="preserve">front of </w:t>
      </w:r>
      <w:r w:rsidR="00453096">
        <w:t xml:space="preserve">the </w:t>
      </w:r>
      <w:r>
        <w:t xml:space="preserve">building and new security to be added </w:t>
      </w:r>
    </w:p>
    <w:p w14:paraId="5810D6B2" w14:textId="3C578E3C" w:rsidR="00645EC7" w:rsidRPr="00E360E9" w:rsidRDefault="00645EC7" w:rsidP="00453096">
      <w:pPr>
        <w:rPr>
          <w:b/>
          <w:bCs/>
          <w:u w:val="single"/>
        </w:rPr>
      </w:pPr>
      <w:r w:rsidRPr="00E360E9">
        <w:rPr>
          <w:b/>
          <w:bCs/>
          <w:u w:val="single"/>
        </w:rPr>
        <w:t>Finance and new accounts</w:t>
      </w:r>
    </w:p>
    <w:p w14:paraId="612CBEBF" w14:textId="19CD71E9" w:rsidR="004956A5" w:rsidRDefault="00453096" w:rsidP="00453096">
      <w:r>
        <w:t>DAZL has managed the books and financials. There is n</w:t>
      </w:r>
      <w:r w:rsidR="00842D61">
        <w:t>o new information about accounts and Finance</w:t>
      </w:r>
      <w:r>
        <w:t xml:space="preserve"> as</w:t>
      </w:r>
      <w:r w:rsidR="00842D61">
        <w:t xml:space="preserve"> the account has received and is preparing this </w:t>
      </w:r>
      <w:r>
        <w:t>year's</w:t>
      </w:r>
      <w:r w:rsidR="00842D61">
        <w:t xml:space="preserve"> annual accounts. </w:t>
      </w:r>
      <w:r>
        <w:t>In 23-24, w</w:t>
      </w:r>
      <w:r w:rsidR="00842D61">
        <w:t xml:space="preserve">e have had a £25k income but have spent £17k on </w:t>
      </w:r>
      <w:r>
        <w:t>necessary</w:t>
      </w:r>
      <w:r w:rsidR="00842D61">
        <w:t xml:space="preserve"> </w:t>
      </w:r>
      <w:r>
        <w:t>Improvements</w:t>
      </w:r>
      <w:r w:rsidR="00842D61">
        <w:t xml:space="preserve"> to the hall</w:t>
      </w:r>
      <w:r>
        <w:t xml:space="preserve">, this is without any real funding for external sources. </w:t>
      </w:r>
    </w:p>
    <w:p w14:paraId="19095896" w14:textId="2317BFFB" w:rsidR="00645EC7" w:rsidRPr="00E360E9" w:rsidRDefault="00645EC7" w:rsidP="00453096">
      <w:pPr>
        <w:rPr>
          <w:b/>
          <w:bCs/>
          <w:u w:val="single"/>
        </w:rPr>
      </w:pPr>
      <w:r w:rsidRPr="00E360E9">
        <w:rPr>
          <w:b/>
          <w:bCs/>
          <w:u w:val="single"/>
        </w:rPr>
        <w:t>Update from DAZL board meeting 15</w:t>
      </w:r>
      <w:r w:rsidRPr="00E360E9">
        <w:rPr>
          <w:b/>
          <w:bCs/>
          <w:u w:val="single"/>
          <w:vertAlign w:val="superscript"/>
        </w:rPr>
        <w:t>th</w:t>
      </w:r>
      <w:r w:rsidRPr="00E360E9">
        <w:rPr>
          <w:b/>
          <w:bCs/>
          <w:u w:val="single"/>
        </w:rPr>
        <w:t xml:space="preserve"> July.  </w:t>
      </w:r>
    </w:p>
    <w:p w14:paraId="4B89DB10" w14:textId="530D047F" w:rsidR="004956A5" w:rsidRDefault="00453096" w:rsidP="00453096">
      <w:r>
        <w:t>All actions met</w:t>
      </w:r>
    </w:p>
    <w:p w14:paraId="169837E1" w14:textId="7EB39C8D" w:rsidR="00645EC7" w:rsidRPr="00E360E9" w:rsidRDefault="00645EC7" w:rsidP="00453096">
      <w:pPr>
        <w:rPr>
          <w:b/>
          <w:bCs/>
          <w:u w:val="single"/>
        </w:rPr>
      </w:pPr>
      <w:r w:rsidRPr="00E360E9">
        <w:rPr>
          <w:b/>
          <w:bCs/>
          <w:u w:val="single"/>
        </w:rPr>
        <w:t>Safeguarding/ Training/ compliance</w:t>
      </w:r>
    </w:p>
    <w:p w14:paraId="25CDD56C" w14:textId="6F773939" w:rsidR="00A969DE" w:rsidRDefault="004956A5" w:rsidP="00453096">
      <w:r>
        <w:t xml:space="preserve"> Audit/Inspection</w:t>
      </w:r>
      <w:r w:rsidR="00453096">
        <w:t xml:space="preserve"> all completed and pass those </w:t>
      </w:r>
      <w:r w:rsidR="00E360E9">
        <w:t>that</w:t>
      </w:r>
      <w:r w:rsidR="00453096">
        <w:t xml:space="preserve"> have come out so far. We welcome any inspection and audit from LCC or any other party. </w:t>
      </w:r>
    </w:p>
    <w:p w14:paraId="00B077F8" w14:textId="61C400C5" w:rsidR="00A969DE" w:rsidRDefault="004956A5" w:rsidP="00453096">
      <w:r>
        <w:t>Food &amp; Hygiene</w:t>
      </w:r>
      <w:r w:rsidR="00A969DE">
        <w:t xml:space="preserve"> Training for all who cook food at Manorfield has been </w:t>
      </w:r>
      <w:r w:rsidR="00453096">
        <w:t>obtained and is now standard for all in line with DAZL policies and procedures.</w:t>
      </w:r>
    </w:p>
    <w:p w14:paraId="1341640D" w14:textId="159B0A08" w:rsidR="004956A5" w:rsidRPr="00453096" w:rsidRDefault="004956A5" w:rsidP="00453096">
      <w:r>
        <w:t>DBS Safeguarding and First Aid, Quality and Diversity.</w:t>
      </w:r>
      <w:r w:rsidR="00453096">
        <w:t xml:space="preserve"> Implemented and like DAZL is a standard for all</w:t>
      </w:r>
    </w:p>
    <w:p w14:paraId="68A46DDB" w14:textId="2BB9D587" w:rsidR="00645EC7" w:rsidRPr="00E360E9" w:rsidRDefault="00645EC7" w:rsidP="00453096">
      <w:pPr>
        <w:rPr>
          <w:b/>
          <w:bCs/>
          <w:u w:val="single"/>
          <w:lang w:val="fr-FR"/>
        </w:rPr>
      </w:pPr>
      <w:r w:rsidRPr="00E360E9">
        <w:rPr>
          <w:b/>
          <w:bCs/>
          <w:u w:val="single"/>
          <w:lang w:val="fr-FR"/>
        </w:rPr>
        <w:t>Belle Isle Community Centre Network.</w:t>
      </w:r>
    </w:p>
    <w:p w14:paraId="62EB4062" w14:textId="7173EDE2" w:rsidR="004956A5" w:rsidRDefault="00453096" w:rsidP="00E360E9">
      <w:r>
        <w:t>Manorfield are happy to be a part of this network and was agreed at the board meeting</w:t>
      </w:r>
    </w:p>
    <w:p w14:paraId="07175077" w14:textId="0AE088C2" w:rsidR="00645EC7" w:rsidRPr="00E360E9" w:rsidRDefault="00645EC7" w:rsidP="00E360E9">
      <w:pPr>
        <w:rPr>
          <w:b/>
          <w:bCs/>
          <w:u w:val="single"/>
        </w:rPr>
      </w:pPr>
      <w:r w:rsidRPr="00E360E9">
        <w:rPr>
          <w:b/>
          <w:bCs/>
          <w:u w:val="single"/>
        </w:rPr>
        <w:t xml:space="preserve">Trustees work over </w:t>
      </w:r>
      <w:r w:rsidR="00FC5E1B" w:rsidRPr="00E360E9">
        <w:rPr>
          <w:b/>
          <w:bCs/>
          <w:u w:val="single"/>
        </w:rPr>
        <w:t xml:space="preserve">the </w:t>
      </w:r>
      <w:r w:rsidRPr="00E360E9">
        <w:rPr>
          <w:b/>
          <w:bCs/>
          <w:u w:val="single"/>
        </w:rPr>
        <w:t xml:space="preserve">last 6 months &amp; role of board members </w:t>
      </w:r>
    </w:p>
    <w:p w14:paraId="261E868F" w14:textId="70D1F1A1" w:rsidR="004956A5" w:rsidRDefault="00453096" w:rsidP="00E360E9">
      <w:r>
        <w:t>Ian &amp; Chrisie working on all strategic work including policies, procedures and financial management</w:t>
      </w:r>
    </w:p>
    <w:p w14:paraId="5CE23426" w14:textId="47A3DCC5" w:rsidR="00453096" w:rsidRDefault="00453096" w:rsidP="00E360E9">
      <w:r>
        <w:t>Chrisie working on foodbank and tots</w:t>
      </w:r>
    </w:p>
    <w:p w14:paraId="1EF3FA5F" w14:textId="697E17F1" w:rsidR="00453096" w:rsidRDefault="00453096" w:rsidP="00E360E9">
      <w:r>
        <w:t xml:space="preserve">Karen and Denise have </w:t>
      </w:r>
      <w:r w:rsidR="00E360E9">
        <w:t>helped</w:t>
      </w:r>
      <w:r>
        <w:t xml:space="preserve"> with tots and lunch club also the cleaning of tots etc. </w:t>
      </w:r>
    </w:p>
    <w:p w14:paraId="74FB275B" w14:textId="1CA9F487" w:rsidR="00645EC7" w:rsidRPr="00E360E9" w:rsidRDefault="00645EC7" w:rsidP="00E360E9">
      <w:pPr>
        <w:rPr>
          <w:b/>
          <w:bCs/>
          <w:u w:val="single"/>
        </w:rPr>
      </w:pPr>
      <w:r w:rsidRPr="00E360E9">
        <w:rPr>
          <w:b/>
          <w:bCs/>
          <w:u w:val="single"/>
        </w:rPr>
        <w:t>Any other business</w:t>
      </w:r>
    </w:p>
    <w:p w14:paraId="6EFDD2AC" w14:textId="661D0921" w:rsidR="00842D61" w:rsidRDefault="00842D61" w:rsidP="00453096">
      <w:r>
        <w:lastRenderedPageBreak/>
        <w:t xml:space="preserve">A FOI has been submitted to the BITOMO Board from both DAZL &amp; Manorfield Hall Board of Trustees. They have </w:t>
      </w:r>
      <w:r w:rsidRPr="00842D61">
        <w:t>30 days to comply with the copy of the confidential minutes discussed in BITMO meetings regarding Manorfield Hall</w:t>
      </w:r>
      <w:r>
        <w:t xml:space="preserve"> and DAZL running the hall and them referring us to LCC Audit</w:t>
      </w:r>
      <w:r w:rsidRPr="00842D61">
        <w:t xml:space="preserve">. </w:t>
      </w:r>
      <w:r>
        <w:t xml:space="preserve">Board Chair of Board to write </w:t>
      </w:r>
      <w:r w:rsidR="00E360E9">
        <w:t>an</w:t>
      </w:r>
      <w:r>
        <w:t xml:space="preserve"> action thi</w:t>
      </w:r>
      <w:r w:rsidR="00E360E9">
        <w:t>s</w:t>
      </w:r>
      <w:r>
        <w:t xml:space="preserve">. </w:t>
      </w:r>
    </w:p>
    <w:p w14:paraId="6D413520" w14:textId="65143BD8" w:rsidR="00645EC7" w:rsidRDefault="00842D61" w:rsidP="00453096">
      <w:r>
        <w:t xml:space="preserve">Ian and both </w:t>
      </w:r>
      <w:r w:rsidR="00E360E9">
        <w:t xml:space="preserve">the </w:t>
      </w:r>
      <w:r>
        <w:t>Chair of DAZL &amp; Manorfield Hall have a m</w:t>
      </w:r>
      <w:r w:rsidR="00645EC7">
        <w:t>eeting on 1</w:t>
      </w:r>
      <w:r w:rsidR="00645EC7" w:rsidRPr="00645EC7">
        <w:rPr>
          <w:vertAlign w:val="superscript"/>
        </w:rPr>
        <w:t>st</w:t>
      </w:r>
      <w:r w:rsidR="00645EC7">
        <w:t xml:space="preserve"> </w:t>
      </w:r>
      <w:r w:rsidR="00FC5E1B">
        <w:t>August</w:t>
      </w:r>
      <w:r w:rsidR="00645EC7">
        <w:t xml:space="preserve"> with James Lewis, </w:t>
      </w:r>
      <w:r>
        <w:t>Leader of LCC.</w:t>
      </w:r>
    </w:p>
    <w:p w14:paraId="3542B191" w14:textId="77777777" w:rsidR="00453096" w:rsidRDefault="00453096" w:rsidP="00453096"/>
    <w:p w14:paraId="36676E7A" w14:textId="1848DE5A" w:rsidR="00453096" w:rsidRDefault="00453096" w:rsidP="00453096">
      <w:r>
        <w:t xml:space="preserve">Next meeting TBC after LCC meeting and the BITMO FOI </w:t>
      </w:r>
    </w:p>
    <w:p w14:paraId="3D646ADE" w14:textId="77777777" w:rsidR="00645EC7" w:rsidRDefault="00645EC7" w:rsidP="00453096">
      <w:pPr>
        <w:ind w:left="360"/>
      </w:pPr>
    </w:p>
    <w:sectPr w:rsidR="00645EC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C31FF" w14:textId="77777777" w:rsidR="00842D61" w:rsidRDefault="00842D61" w:rsidP="00842D61">
      <w:pPr>
        <w:spacing w:after="0" w:line="240" w:lineRule="auto"/>
      </w:pPr>
      <w:r>
        <w:separator/>
      </w:r>
    </w:p>
  </w:endnote>
  <w:endnote w:type="continuationSeparator" w:id="0">
    <w:p w14:paraId="34BE79A8" w14:textId="77777777" w:rsidR="00842D61" w:rsidRDefault="00842D61" w:rsidP="00842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A7483" w14:textId="77777777" w:rsidR="00842D61" w:rsidRDefault="00842D61" w:rsidP="00842D61">
      <w:pPr>
        <w:spacing w:after="0" w:line="240" w:lineRule="auto"/>
      </w:pPr>
      <w:r>
        <w:separator/>
      </w:r>
    </w:p>
  </w:footnote>
  <w:footnote w:type="continuationSeparator" w:id="0">
    <w:p w14:paraId="12BA0C2E" w14:textId="77777777" w:rsidR="00842D61" w:rsidRDefault="00842D61" w:rsidP="00842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481BD" w14:textId="239D6CE4" w:rsidR="00E360E9" w:rsidRDefault="00E360E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671EF2" wp14:editId="4C2D802D">
          <wp:simplePos x="0" y="0"/>
          <wp:positionH relativeFrom="margin">
            <wp:posOffset>2552700</wp:posOffset>
          </wp:positionH>
          <wp:positionV relativeFrom="paragraph">
            <wp:posOffset>-322580</wp:posOffset>
          </wp:positionV>
          <wp:extent cx="723900" cy="723900"/>
          <wp:effectExtent l="0" t="0" r="0" b="0"/>
          <wp:wrapNone/>
          <wp:docPr id="326185442" name="Picture 2" descr="A logo for a community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185442" name="Picture 2" descr="A logo for a community cen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8237E1"/>
    <w:multiLevelType w:val="hybridMultilevel"/>
    <w:tmpl w:val="CB2AC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870DE"/>
    <w:multiLevelType w:val="hybridMultilevel"/>
    <w:tmpl w:val="A342B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206190">
    <w:abstractNumId w:val="1"/>
  </w:num>
  <w:num w:numId="2" w16cid:durableId="121407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yMzU1MLQ0tjA0MbJQ0lEKTi0uzszPAykwrAUAC6dzuSwAAAA="/>
  </w:docVars>
  <w:rsids>
    <w:rsidRoot w:val="003F0BEA"/>
    <w:rsid w:val="003A76FC"/>
    <w:rsid w:val="003F0BEA"/>
    <w:rsid w:val="00453096"/>
    <w:rsid w:val="004956A5"/>
    <w:rsid w:val="00601E9F"/>
    <w:rsid w:val="00645EC7"/>
    <w:rsid w:val="00842D61"/>
    <w:rsid w:val="00A969DE"/>
    <w:rsid w:val="00A96A6E"/>
    <w:rsid w:val="00D87D1A"/>
    <w:rsid w:val="00E360E9"/>
    <w:rsid w:val="00EF7D79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1BF39F"/>
  <w15:chartTrackingRefBased/>
  <w15:docId w15:val="{6350EAC7-2CEB-4B8B-A875-59AFACF2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B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B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B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B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B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B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2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D61"/>
  </w:style>
  <w:style w:type="paragraph" w:styleId="Footer">
    <w:name w:val="footer"/>
    <w:basedOn w:val="Normal"/>
    <w:link w:val="FooterChar"/>
    <w:uiPriority w:val="99"/>
    <w:unhideWhenUsed/>
    <w:rsid w:val="00842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401</Words>
  <Characters>1956</Characters>
  <Application>Microsoft Office Word</Application>
  <DocSecurity>0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Rodley</dc:creator>
  <cp:keywords/>
  <dc:description/>
  <cp:lastModifiedBy>ashleigh peacock</cp:lastModifiedBy>
  <cp:revision>4</cp:revision>
  <dcterms:created xsi:type="dcterms:W3CDTF">2024-08-07T10:20:00Z</dcterms:created>
  <dcterms:modified xsi:type="dcterms:W3CDTF">2024-08-07T12:26:00Z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8c34d67e-0e97-4b46-9e38-036c46dc7a00</vt:lpwstr>
  </property>
</Properties>
</file>